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429FA" w14:textId="77777777" w:rsidR="004621BD" w:rsidRPr="004621BD" w:rsidRDefault="004621BD" w:rsidP="004621BD">
      <w:pPr>
        <w:tabs>
          <w:tab w:val="left" w:pos="1425"/>
        </w:tabs>
        <w:rPr>
          <w:rFonts w:ascii="Arial" w:hAnsi="Arial" w:cs="Arial"/>
          <w:sz w:val="22"/>
          <w:szCs w:val="22"/>
          <w:lang w:val="es-MX"/>
        </w:rPr>
      </w:pPr>
    </w:p>
    <w:p w14:paraId="2AEB5521" w14:textId="1DAEC25F" w:rsidR="004621BD" w:rsidRDefault="004621BD" w:rsidP="005020F1">
      <w:pPr>
        <w:tabs>
          <w:tab w:val="left" w:pos="1425"/>
        </w:tabs>
        <w:jc w:val="center"/>
        <w:rPr>
          <w:rFonts w:ascii="Arial" w:hAnsi="Arial" w:cs="Arial"/>
          <w:sz w:val="22"/>
          <w:szCs w:val="22"/>
          <w:lang w:val="es-MX"/>
        </w:rPr>
      </w:pPr>
    </w:p>
    <w:p w14:paraId="54638569" w14:textId="158D9FC2" w:rsidR="005020F1" w:rsidRDefault="005020F1" w:rsidP="005020F1">
      <w:pPr>
        <w:tabs>
          <w:tab w:val="left" w:pos="1425"/>
        </w:tabs>
        <w:jc w:val="center"/>
        <w:rPr>
          <w:rFonts w:ascii="Arial" w:hAnsi="Arial" w:cs="Arial"/>
          <w:sz w:val="22"/>
          <w:szCs w:val="22"/>
          <w:lang w:val="es-MX"/>
        </w:rPr>
      </w:pPr>
    </w:p>
    <w:p w14:paraId="75368A4C" w14:textId="32C36E8B" w:rsidR="005020F1" w:rsidRDefault="005020F1" w:rsidP="005020F1">
      <w:pPr>
        <w:tabs>
          <w:tab w:val="left" w:pos="1425"/>
        </w:tabs>
        <w:jc w:val="center"/>
        <w:rPr>
          <w:rFonts w:ascii="Arial" w:hAnsi="Arial" w:cs="Arial"/>
          <w:sz w:val="22"/>
          <w:szCs w:val="22"/>
          <w:lang w:val="es-MX"/>
        </w:rPr>
      </w:pPr>
    </w:p>
    <w:p w14:paraId="1CB3F5F8" w14:textId="77777777" w:rsidR="00C90EE0" w:rsidRDefault="00C90EE0" w:rsidP="005020F1">
      <w:pPr>
        <w:tabs>
          <w:tab w:val="left" w:pos="1425"/>
        </w:tabs>
        <w:jc w:val="center"/>
        <w:rPr>
          <w:rFonts w:ascii="Arial" w:hAnsi="Arial" w:cs="Arial"/>
          <w:sz w:val="40"/>
          <w:szCs w:val="40"/>
          <w:lang w:val="es-MX"/>
        </w:rPr>
      </w:pPr>
    </w:p>
    <w:p w14:paraId="177EA792" w14:textId="77777777" w:rsidR="00C90EE0" w:rsidRDefault="00C90EE0" w:rsidP="005020F1">
      <w:pPr>
        <w:tabs>
          <w:tab w:val="left" w:pos="1425"/>
        </w:tabs>
        <w:jc w:val="center"/>
        <w:rPr>
          <w:rFonts w:ascii="Arial" w:hAnsi="Arial" w:cs="Arial"/>
          <w:sz w:val="40"/>
          <w:szCs w:val="40"/>
          <w:lang w:val="es-MX"/>
        </w:rPr>
      </w:pPr>
    </w:p>
    <w:p w14:paraId="0E74A337" w14:textId="3EEFFB0B" w:rsidR="005020F1" w:rsidRPr="00741DA8" w:rsidRDefault="00C90EE0" w:rsidP="005020F1">
      <w:pPr>
        <w:tabs>
          <w:tab w:val="left" w:pos="1425"/>
        </w:tabs>
        <w:jc w:val="center"/>
        <w:rPr>
          <w:rFonts w:ascii="Candara" w:hAnsi="Candara" w:cs="Arial"/>
          <w:b/>
          <w:sz w:val="40"/>
          <w:szCs w:val="40"/>
          <w:lang w:val="es-MX"/>
        </w:rPr>
      </w:pPr>
      <w:r w:rsidRPr="00741DA8">
        <w:rPr>
          <w:rFonts w:ascii="Candara" w:hAnsi="Candara" w:cs="Arial"/>
          <w:b/>
          <w:sz w:val="40"/>
          <w:szCs w:val="40"/>
          <w:lang w:val="es-MX"/>
        </w:rPr>
        <w:t>COMUNICACION</w:t>
      </w:r>
    </w:p>
    <w:p w14:paraId="456ACD90" w14:textId="7BEF6A16" w:rsidR="005020F1" w:rsidRDefault="005020F1" w:rsidP="005020F1">
      <w:pPr>
        <w:tabs>
          <w:tab w:val="left" w:pos="1425"/>
        </w:tabs>
        <w:jc w:val="center"/>
        <w:rPr>
          <w:rFonts w:ascii="Arial" w:hAnsi="Arial" w:cs="Arial"/>
          <w:sz w:val="40"/>
          <w:szCs w:val="40"/>
          <w:lang w:val="es-MX"/>
        </w:rPr>
      </w:pPr>
    </w:p>
    <w:p w14:paraId="2AC5CCB3" w14:textId="77777777" w:rsidR="00A8345E" w:rsidRDefault="00A8345E" w:rsidP="005020F1">
      <w:pPr>
        <w:tabs>
          <w:tab w:val="left" w:pos="1425"/>
        </w:tabs>
        <w:jc w:val="center"/>
        <w:rPr>
          <w:rFonts w:ascii="Arial" w:hAnsi="Arial" w:cs="Arial"/>
          <w:sz w:val="40"/>
          <w:szCs w:val="40"/>
          <w:lang w:val="es-MX"/>
        </w:rPr>
      </w:pPr>
    </w:p>
    <w:p w14:paraId="72B25D96" w14:textId="7651C9A8" w:rsidR="005020F1" w:rsidRDefault="005020F1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En cumplimiento de lo dispuesto en el auto de fecha 21 de enero de dos mil veintiséis (2026)</w:t>
      </w:r>
      <w:r w:rsidR="00C90EE0">
        <w:rPr>
          <w:rFonts w:ascii="Arial" w:hAnsi="Arial" w:cs="Arial"/>
          <w:sz w:val="22"/>
          <w:szCs w:val="22"/>
          <w:lang w:val="es-MX"/>
        </w:rPr>
        <w:t xml:space="preserve"> pr</w:t>
      </w:r>
      <w:r w:rsidR="00BC1F90">
        <w:rPr>
          <w:rFonts w:ascii="Arial" w:hAnsi="Arial" w:cs="Arial"/>
          <w:sz w:val="22"/>
          <w:szCs w:val="22"/>
          <w:lang w:val="es-MX"/>
        </w:rPr>
        <w:t>oferida por el Magistrado</w:t>
      </w:r>
      <w:r w:rsidR="00C90EE0">
        <w:rPr>
          <w:rFonts w:ascii="Arial" w:hAnsi="Arial" w:cs="Arial"/>
          <w:sz w:val="22"/>
          <w:szCs w:val="22"/>
          <w:lang w:val="es-MX"/>
        </w:rPr>
        <w:t xml:space="preserve"> Ponente Dr. Adonay Ferrari Padilla</w:t>
      </w:r>
      <w:r>
        <w:rPr>
          <w:rFonts w:ascii="Arial" w:hAnsi="Arial" w:cs="Arial"/>
          <w:sz w:val="22"/>
          <w:szCs w:val="22"/>
          <w:lang w:val="es-MX"/>
        </w:rPr>
        <w:t xml:space="preserve"> dentro de la acción popular</w:t>
      </w:r>
      <w:r w:rsidR="00C90EE0">
        <w:rPr>
          <w:rFonts w:ascii="Arial" w:hAnsi="Arial" w:cs="Arial"/>
          <w:sz w:val="22"/>
          <w:szCs w:val="22"/>
          <w:lang w:val="es-MX"/>
        </w:rPr>
        <w:t xml:space="preserve"> seguida por </w:t>
      </w:r>
      <w:r w:rsidR="00C90EE0" w:rsidRPr="00BC1F90">
        <w:rPr>
          <w:rFonts w:ascii="Arial" w:hAnsi="Arial" w:cs="Arial"/>
          <w:b/>
          <w:sz w:val="22"/>
          <w:szCs w:val="22"/>
          <w:lang w:val="es-MX"/>
        </w:rPr>
        <w:t>LUIS ANTONIO SANCHEZ CASTILLO Y OTROS</w:t>
      </w:r>
      <w:r w:rsidR="00C90EE0">
        <w:rPr>
          <w:rFonts w:ascii="Arial" w:hAnsi="Arial" w:cs="Arial"/>
          <w:sz w:val="22"/>
          <w:szCs w:val="22"/>
          <w:lang w:val="es-MX"/>
        </w:rPr>
        <w:t xml:space="preserve"> Vs </w:t>
      </w:r>
      <w:r w:rsidRPr="005020F1">
        <w:rPr>
          <w:rFonts w:ascii="Arial" w:hAnsi="Arial" w:cs="Arial"/>
          <w:sz w:val="22"/>
          <w:szCs w:val="22"/>
          <w:lang w:val="es-MX"/>
        </w:rPr>
        <w:t xml:space="preserve"> </w:t>
      </w:r>
      <w:r w:rsidR="00C90EE0" w:rsidRPr="00BC1F90">
        <w:rPr>
          <w:rFonts w:ascii="Arial" w:hAnsi="Arial" w:cs="Arial"/>
          <w:b/>
          <w:sz w:val="22"/>
          <w:szCs w:val="22"/>
          <w:lang w:val="es-MX"/>
        </w:rPr>
        <w:t>NACION-MINISTERIO DE VIVIENDA, CIUDAD Y TERRITORIO y O</w:t>
      </w:r>
      <w:r w:rsidR="00BC1F90">
        <w:rPr>
          <w:rFonts w:ascii="Arial" w:hAnsi="Arial" w:cs="Arial"/>
          <w:b/>
          <w:sz w:val="22"/>
          <w:szCs w:val="22"/>
          <w:lang w:val="es-MX"/>
        </w:rPr>
        <w:t xml:space="preserve">TROS </w:t>
      </w:r>
      <w:r w:rsidR="00BC1F90" w:rsidRPr="00BC1F90">
        <w:rPr>
          <w:rFonts w:ascii="Arial" w:hAnsi="Arial" w:cs="Arial"/>
          <w:sz w:val="22"/>
          <w:szCs w:val="22"/>
          <w:lang w:val="es-MX"/>
        </w:rPr>
        <w:t>con radicado</w:t>
      </w:r>
      <w:r w:rsidR="00BC1F90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EF522D">
        <w:rPr>
          <w:rFonts w:ascii="Arial" w:hAnsi="Arial" w:cs="Arial"/>
          <w:b/>
          <w:sz w:val="22"/>
          <w:szCs w:val="22"/>
          <w:lang w:val="es-MX"/>
        </w:rPr>
        <w:t>47-001-2333-000-2025-00055-00</w:t>
      </w:r>
      <w:r w:rsidR="00C90EE0">
        <w:rPr>
          <w:rFonts w:ascii="Arial" w:hAnsi="Arial" w:cs="Arial"/>
          <w:sz w:val="22"/>
          <w:szCs w:val="22"/>
          <w:lang w:val="es-MX"/>
        </w:rPr>
        <w:t xml:space="preserve">, por medio del presente </w:t>
      </w:r>
      <w:r w:rsidR="00741DA8">
        <w:rPr>
          <w:rFonts w:ascii="Arial" w:hAnsi="Arial" w:cs="Arial"/>
          <w:sz w:val="22"/>
          <w:szCs w:val="22"/>
          <w:lang w:val="es-MX"/>
        </w:rPr>
        <w:t>escrito</w:t>
      </w:r>
      <w:r w:rsidR="00C90EE0">
        <w:rPr>
          <w:rFonts w:ascii="Arial" w:hAnsi="Arial" w:cs="Arial"/>
          <w:sz w:val="22"/>
          <w:szCs w:val="22"/>
          <w:lang w:val="es-MX"/>
        </w:rPr>
        <w:t xml:space="preserve"> </w:t>
      </w:r>
      <w:r w:rsidR="00A8345E" w:rsidRPr="00A8345E">
        <w:rPr>
          <w:rFonts w:ascii="Arial" w:hAnsi="Arial" w:cs="Arial"/>
          <w:b/>
          <w:sz w:val="22"/>
          <w:szCs w:val="22"/>
          <w:lang w:val="es-MX"/>
        </w:rPr>
        <w:t>INVEMAR</w:t>
      </w:r>
      <w:r w:rsidR="00A8345E">
        <w:rPr>
          <w:rFonts w:ascii="Arial" w:hAnsi="Arial" w:cs="Arial"/>
          <w:sz w:val="22"/>
          <w:szCs w:val="22"/>
          <w:lang w:val="es-MX"/>
        </w:rPr>
        <w:t xml:space="preserve"> se permite comunicar</w:t>
      </w:r>
      <w:r w:rsidR="00C90EE0">
        <w:rPr>
          <w:rFonts w:ascii="Arial" w:hAnsi="Arial" w:cs="Arial"/>
          <w:sz w:val="22"/>
          <w:szCs w:val="22"/>
          <w:lang w:val="es-MX"/>
        </w:rPr>
        <w:t xml:space="preserve"> que cualquier persona natural o jurídica, </w:t>
      </w:r>
      <w:r w:rsidR="00BC1F90">
        <w:rPr>
          <w:rFonts w:ascii="Arial" w:hAnsi="Arial" w:cs="Arial"/>
          <w:sz w:val="22"/>
          <w:szCs w:val="22"/>
          <w:lang w:val="es-MX"/>
        </w:rPr>
        <w:t>organizaciones populares, cívicas y similares</w:t>
      </w:r>
      <w:r w:rsidR="00A8345E">
        <w:rPr>
          <w:rFonts w:ascii="Arial" w:hAnsi="Arial" w:cs="Arial"/>
          <w:sz w:val="22"/>
          <w:szCs w:val="22"/>
          <w:lang w:val="es-MX"/>
        </w:rPr>
        <w:t>, el Defensor del Pueblo o sus delegados, personeros o cualquier otra autoridad</w:t>
      </w:r>
      <w:r w:rsidR="00ED50CE">
        <w:rPr>
          <w:rFonts w:ascii="Arial" w:hAnsi="Arial" w:cs="Arial"/>
          <w:sz w:val="22"/>
          <w:szCs w:val="22"/>
          <w:lang w:val="es-MX"/>
        </w:rPr>
        <w:t>,</w:t>
      </w:r>
      <w:r w:rsidR="00A8345E">
        <w:rPr>
          <w:rFonts w:ascii="Arial" w:hAnsi="Arial" w:cs="Arial"/>
          <w:sz w:val="22"/>
          <w:szCs w:val="22"/>
          <w:lang w:val="es-MX"/>
        </w:rPr>
        <w:t xml:space="preserve"> que por razón de sus funciones</w:t>
      </w:r>
      <w:r w:rsidR="00ED50CE">
        <w:rPr>
          <w:rFonts w:ascii="Arial" w:hAnsi="Arial" w:cs="Arial"/>
          <w:sz w:val="22"/>
          <w:szCs w:val="22"/>
          <w:lang w:val="es-MX"/>
        </w:rPr>
        <w:t>,</w:t>
      </w:r>
      <w:r w:rsidR="00A8345E">
        <w:rPr>
          <w:rFonts w:ascii="Arial" w:hAnsi="Arial" w:cs="Arial"/>
          <w:sz w:val="22"/>
          <w:szCs w:val="22"/>
          <w:lang w:val="es-MX"/>
        </w:rPr>
        <w:t xml:space="preserve"> deba proteger o defender los derechos e intereses colectivos puede intervenir en el proceso </w:t>
      </w:r>
      <w:r w:rsidR="00ED50CE">
        <w:rPr>
          <w:rFonts w:ascii="Arial" w:hAnsi="Arial" w:cs="Arial"/>
          <w:sz w:val="22"/>
          <w:szCs w:val="22"/>
          <w:lang w:val="es-MX"/>
        </w:rPr>
        <w:t xml:space="preserve">judicial </w:t>
      </w:r>
      <w:r w:rsidR="00A8345E">
        <w:rPr>
          <w:rFonts w:ascii="Arial" w:hAnsi="Arial" w:cs="Arial"/>
          <w:sz w:val="22"/>
          <w:szCs w:val="22"/>
          <w:lang w:val="es-MX"/>
        </w:rPr>
        <w:t>por escrito y coadyuvar la e acción antes de dictar sentencia de primera instancia.</w:t>
      </w:r>
    </w:p>
    <w:p w14:paraId="43AE5AB8" w14:textId="78804EC5" w:rsidR="00A8345E" w:rsidRDefault="00A8345E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</w:p>
    <w:p w14:paraId="6D5AC91C" w14:textId="3AB229C4" w:rsidR="00A8345E" w:rsidRDefault="00A8345E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Lo anterior, conforme a lo señalado en el numeral octavo del auto admisorio de la demanda de fecha 10 de abril de 2025, y la orden judicial señalada anteriormente.</w:t>
      </w:r>
    </w:p>
    <w:p w14:paraId="5FF9283B" w14:textId="74894C14" w:rsidR="00ED50CE" w:rsidRDefault="00ED50CE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</w:p>
    <w:p w14:paraId="179FC8F3" w14:textId="77777777" w:rsidR="002441E7" w:rsidRPr="002441E7" w:rsidRDefault="00ED50CE" w:rsidP="002441E7">
      <w:pPr>
        <w:suppressAutoHyphens w:val="0"/>
        <w:overflowPunct/>
        <w:autoSpaceDE/>
        <w:jc w:val="both"/>
        <w:rPr>
          <w:sz w:val="24"/>
          <w:szCs w:val="24"/>
          <w:lang w:eastAsia="es-CO"/>
        </w:rPr>
      </w:pPr>
      <w:r>
        <w:rPr>
          <w:rFonts w:ascii="Arial" w:hAnsi="Arial" w:cs="Arial"/>
          <w:sz w:val="22"/>
          <w:szCs w:val="22"/>
          <w:lang w:val="es-MX"/>
        </w:rPr>
        <w:t>Para conocimiento de la comunidad en general se comparte la actuación judicial</w:t>
      </w:r>
      <w:r w:rsidR="002441E7">
        <w:rPr>
          <w:rFonts w:ascii="Arial" w:hAnsi="Arial" w:cs="Arial"/>
          <w:sz w:val="22"/>
          <w:szCs w:val="22"/>
          <w:lang w:val="es-MX"/>
        </w:rPr>
        <w:t xml:space="preserve"> </w:t>
      </w:r>
      <w:hyperlink r:id="rId11" w:history="1">
        <w:r w:rsidR="002441E7" w:rsidRPr="002441E7">
          <w:rPr>
            <w:color w:val="0000FF"/>
            <w:sz w:val="24"/>
            <w:szCs w:val="24"/>
            <w:u w:val="single"/>
            <w:lang w:eastAsia="es-CO"/>
          </w:rPr>
          <w:t>62 AUTO COADYUVA.pdf</w:t>
        </w:r>
      </w:hyperlink>
      <w:r w:rsidR="002441E7" w:rsidRPr="002441E7">
        <w:rPr>
          <w:sz w:val="24"/>
          <w:szCs w:val="24"/>
          <w:lang w:eastAsia="es-CO"/>
        </w:rPr>
        <w:t xml:space="preserve"> </w:t>
      </w:r>
    </w:p>
    <w:p w14:paraId="523883A4" w14:textId="6B8C2DCF" w:rsidR="00ED50CE" w:rsidRDefault="00ED50CE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</w:p>
    <w:p w14:paraId="0DD8DAAE" w14:textId="54CFF12E" w:rsidR="002D4E31" w:rsidRDefault="002D4E31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14:paraId="29260F31" w14:textId="4AB9C583" w:rsidR="002D4E31" w:rsidRPr="005020F1" w:rsidRDefault="002D4E31" w:rsidP="005020F1">
      <w:pPr>
        <w:tabs>
          <w:tab w:val="left" w:pos="1425"/>
        </w:tabs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En Santa Marta, a los </w:t>
      </w:r>
      <w:r w:rsidR="00ED50CE">
        <w:rPr>
          <w:rFonts w:ascii="Arial" w:hAnsi="Arial" w:cs="Arial"/>
          <w:sz w:val="22"/>
          <w:szCs w:val="22"/>
          <w:lang w:val="es-MX"/>
        </w:rPr>
        <w:t>6</w:t>
      </w:r>
      <w:r>
        <w:rPr>
          <w:rFonts w:ascii="Arial" w:hAnsi="Arial" w:cs="Arial"/>
          <w:sz w:val="22"/>
          <w:szCs w:val="22"/>
          <w:lang w:val="es-MX"/>
        </w:rPr>
        <w:t xml:space="preserve"> días del mes de febrero de dos mil veintiséis (2026).</w:t>
      </w:r>
    </w:p>
    <w:sectPr w:rsidR="002D4E31" w:rsidRPr="005020F1" w:rsidSect="00DC1503">
      <w:headerReference w:type="even" r:id="rId12"/>
      <w:headerReference w:type="default" r:id="rId13"/>
      <w:footerReference w:type="default" r:id="rId14"/>
      <w:pgSz w:w="12240" w:h="15840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13394" w14:textId="77777777" w:rsidR="001818F1" w:rsidRDefault="001818F1" w:rsidP="00045711">
      <w:r>
        <w:separator/>
      </w:r>
    </w:p>
  </w:endnote>
  <w:endnote w:type="continuationSeparator" w:id="0">
    <w:p w14:paraId="0BFCCC84" w14:textId="77777777" w:rsidR="001818F1" w:rsidRDefault="001818F1" w:rsidP="00045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4782645" w14:paraId="4D6DF396" w14:textId="77777777" w:rsidTr="74782645">
      <w:trPr>
        <w:trHeight w:val="300"/>
      </w:trPr>
      <w:tc>
        <w:tcPr>
          <w:tcW w:w="2945" w:type="dxa"/>
        </w:tcPr>
        <w:p w14:paraId="71DDBFB2" w14:textId="77777777" w:rsidR="74782645" w:rsidRDefault="74782645" w:rsidP="74782645">
          <w:pPr>
            <w:pStyle w:val="Encabezado"/>
            <w:ind w:left="-115"/>
          </w:pPr>
        </w:p>
      </w:tc>
      <w:tc>
        <w:tcPr>
          <w:tcW w:w="2945" w:type="dxa"/>
        </w:tcPr>
        <w:p w14:paraId="63100680" w14:textId="77777777" w:rsidR="74782645" w:rsidRDefault="74782645" w:rsidP="74782645">
          <w:pPr>
            <w:pStyle w:val="Encabezado"/>
            <w:jc w:val="center"/>
          </w:pPr>
        </w:p>
      </w:tc>
      <w:tc>
        <w:tcPr>
          <w:tcW w:w="2945" w:type="dxa"/>
        </w:tcPr>
        <w:p w14:paraId="78D639A2" w14:textId="77777777" w:rsidR="74782645" w:rsidRDefault="74782645" w:rsidP="74782645">
          <w:pPr>
            <w:pStyle w:val="Encabezado"/>
            <w:ind w:right="-115"/>
            <w:jc w:val="right"/>
          </w:pPr>
        </w:p>
      </w:tc>
    </w:tr>
  </w:tbl>
  <w:p w14:paraId="0E26A586" w14:textId="77777777" w:rsidR="74782645" w:rsidRDefault="74782645" w:rsidP="747826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A47D4" w14:textId="77777777" w:rsidR="001818F1" w:rsidRDefault="001818F1" w:rsidP="00045711">
      <w:r>
        <w:separator/>
      </w:r>
    </w:p>
  </w:footnote>
  <w:footnote w:type="continuationSeparator" w:id="0">
    <w:p w14:paraId="05851C57" w14:textId="77777777" w:rsidR="001818F1" w:rsidRDefault="001818F1" w:rsidP="00045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0F207" w14:textId="77777777" w:rsidR="008701EC" w:rsidRDefault="00B3118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0" allowOverlap="1" wp14:anchorId="09E247EA" wp14:editId="48ED9C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577500" cy="62865000"/>
          <wp:effectExtent l="0" t="0" r="0" b="0"/>
          <wp:wrapNone/>
          <wp:docPr id="3" name="Imagen 3" descr="membrete 2025 30 añ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embrete 2025 30 añ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00" cy="6286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8E8D0" w14:textId="77777777" w:rsidR="009F7D01" w:rsidRDefault="00E21509">
    <w:pPr>
      <w:pStyle w:val="Encabezado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5E8C23DC" wp14:editId="4148A8C1">
          <wp:simplePos x="0" y="0"/>
          <wp:positionH relativeFrom="column">
            <wp:posOffset>-900430</wp:posOffset>
          </wp:positionH>
          <wp:positionV relativeFrom="page">
            <wp:posOffset>-9525</wp:posOffset>
          </wp:positionV>
          <wp:extent cx="7772400" cy="10058400"/>
          <wp:effectExtent l="0" t="0" r="0" b="0"/>
          <wp:wrapNone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1180">
      <w:rPr>
        <w:noProof/>
        <w:lang w:eastAsia="es-CO"/>
      </w:rPr>
      <w:drawing>
        <wp:anchor distT="0" distB="0" distL="114300" distR="114300" simplePos="0" relativeHeight="251658241" behindDoc="1" locked="0" layoutInCell="0" allowOverlap="1" wp14:anchorId="1B7EDB4B" wp14:editId="6CAF84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577500" cy="62865000"/>
          <wp:effectExtent l="0" t="0" r="0" b="0"/>
          <wp:wrapNone/>
          <wp:docPr id="1" name="Imagen 1" descr="membrete 2025 30 añ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mbrete 2025 30 años (1)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00" cy="6286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83BB7" w14:textId="77777777" w:rsidR="009F7D01" w:rsidRDefault="009F7D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4971"/>
    <w:multiLevelType w:val="hybridMultilevel"/>
    <w:tmpl w:val="73C6E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341BF"/>
    <w:multiLevelType w:val="hybridMultilevel"/>
    <w:tmpl w:val="655E348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EA7438"/>
    <w:multiLevelType w:val="hybridMultilevel"/>
    <w:tmpl w:val="76D2E576"/>
    <w:lvl w:ilvl="0" w:tplc="6A444090">
      <w:start w:val="1"/>
      <w:numFmt w:val="decimal"/>
      <w:lvlText w:val="%1."/>
      <w:lvlJc w:val="left"/>
      <w:pPr>
        <w:ind w:left="776" w:hanging="361"/>
      </w:pPr>
      <w:rPr>
        <w:rFonts w:ascii="Arial" w:eastAsia="Arial MT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048C6F8">
      <w:numFmt w:val="bullet"/>
      <w:lvlText w:val="•"/>
      <w:lvlJc w:val="left"/>
      <w:pPr>
        <w:ind w:left="1818" w:hanging="361"/>
      </w:pPr>
      <w:rPr>
        <w:lang w:val="es-ES" w:eastAsia="en-US" w:bidi="ar-SA"/>
      </w:rPr>
    </w:lvl>
    <w:lvl w:ilvl="2" w:tplc="AAB8DA28">
      <w:numFmt w:val="bullet"/>
      <w:lvlText w:val="•"/>
      <w:lvlJc w:val="left"/>
      <w:pPr>
        <w:ind w:left="2856" w:hanging="361"/>
      </w:pPr>
      <w:rPr>
        <w:lang w:val="es-ES" w:eastAsia="en-US" w:bidi="ar-SA"/>
      </w:rPr>
    </w:lvl>
    <w:lvl w:ilvl="3" w:tplc="D932CFC6">
      <w:numFmt w:val="bullet"/>
      <w:lvlText w:val="•"/>
      <w:lvlJc w:val="left"/>
      <w:pPr>
        <w:ind w:left="3894" w:hanging="361"/>
      </w:pPr>
      <w:rPr>
        <w:lang w:val="es-ES" w:eastAsia="en-US" w:bidi="ar-SA"/>
      </w:rPr>
    </w:lvl>
    <w:lvl w:ilvl="4" w:tplc="80EC4034">
      <w:numFmt w:val="bullet"/>
      <w:lvlText w:val="•"/>
      <w:lvlJc w:val="left"/>
      <w:pPr>
        <w:ind w:left="4932" w:hanging="361"/>
      </w:pPr>
      <w:rPr>
        <w:lang w:val="es-ES" w:eastAsia="en-US" w:bidi="ar-SA"/>
      </w:rPr>
    </w:lvl>
    <w:lvl w:ilvl="5" w:tplc="7082C090">
      <w:numFmt w:val="bullet"/>
      <w:lvlText w:val="•"/>
      <w:lvlJc w:val="left"/>
      <w:pPr>
        <w:ind w:left="5970" w:hanging="361"/>
      </w:pPr>
      <w:rPr>
        <w:lang w:val="es-ES" w:eastAsia="en-US" w:bidi="ar-SA"/>
      </w:rPr>
    </w:lvl>
    <w:lvl w:ilvl="6" w:tplc="0E226F56">
      <w:numFmt w:val="bullet"/>
      <w:lvlText w:val="•"/>
      <w:lvlJc w:val="left"/>
      <w:pPr>
        <w:ind w:left="7008" w:hanging="361"/>
      </w:pPr>
      <w:rPr>
        <w:lang w:val="es-ES" w:eastAsia="en-US" w:bidi="ar-SA"/>
      </w:rPr>
    </w:lvl>
    <w:lvl w:ilvl="7" w:tplc="995E4DB0">
      <w:numFmt w:val="bullet"/>
      <w:lvlText w:val="•"/>
      <w:lvlJc w:val="left"/>
      <w:pPr>
        <w:ind w:left="8046" w:hanging="361"/>
      </w:pPr>
      <w:rPr>
        <w:lang w:val="es-ES" w:eastAsia="en-US" w:bidi="ar-SA"/>
      </w:rPr>
    </w:lvl>
    <w:lvl w:ilvl="8" w:tplc="B65A0D48">
      <w:numFmt w:val="bullet"/>
      <w:lvlText w:val="•"/>
      <w:lvlJc w:val="left"/>
      <w:pPr>
        <w:ind w:left="9084" w:hanging="361"/>
      </w:pPr>
      <w:rPr>
        <w:lang w:val="es-ES" w:eastAsia="en-US" w:bidi="ar-SA"/>
      </w:rPr>
    </w:lvl>
  </w:abstractNum>
  <w:abstractNum w:abstractNumId="3" w15:restartNumberingAfterBreak="0">
    <w:nsid w:val="7FB87A47"/>
    <w:multiLevelType w:val="multilevel"/>
    <w:tmpl w:val="71148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BD"/>
    <w:rsid w:val="000060A3"/>
    <w:rsid w:val="00045711"/>
    <w:rsid w:val="000E03DE"/>
    <w:rsid w:val="000E5EF8"/>
    <w:rsid w:val="000F2DF5"/>
    <w:rsid w:val="00100DB5"/>
    <w:rsid w:val="00113F2C"/>
    <w:rsid w:val="001818F1"/>
    <w:rsid w:val="0022402D"/>
    <w:rsid w:val="002430AC"/>
    <w:rsid w:val="002441E7"/>
    <w:rsid w:val="00260F57"/>
    <w:rsid w:val="00275C0C"/>
    <w:rsid w:val="002D4E31"/>
    <w:rsid w:val="002D5C59"/>
    <w:rsid w:val="00305159"/>
    <w:rsid w:val="003440D0"/>
    <w:rsid w:val="00365F1B"/>
    <w:rsid w:val="00384988"/>
    <w:rsid w:val="00396959"/>
    <w:rsid w:val="0044779A"/>
    <w:rsid w:val="004621BD"/>
    <w:rsid w:val="00493AC6"/>
    <w:rsid w:val="00495192"/>
    <w:rsid w:val="004978E2"/>
    <w:rsid w:val="004B583C"/>
    <w:rsid w:val="005020F1"/>
    <w:rsid w:val="00512B05"/>
    <w:rsid w:val="00514775"/>
    <w:rsid w:val="00542008"/>
    <w:rsid w:val="005A68A4"/>
    <w:rsid w:val="005C5B78"/>
    <w:rsid w:val="006163B7"/>
    <w:rsid w:val="00642A49"/>
    <w:rsid w:val="00664550"/>
    <w:rsid w:val="00723842"/>
    <w:rsid w:val="00741DA8"/>
    <w:rsid w:val="00780201"/>
    <w:rsid w:val="007A12CF"/>
    <w:rsid w:val="007E75B8"/>
    <w:rsid w:val="008151FE"/>
    <w:rsid w:val="0082332C"/>
    <w:rsid w:val="008701EC"/>
    <w:rsid w:val="008867CD"/>
    <w:rsid w:val="00895A73"/>
    <w:rsid w:val="008B5A3E"/>
    <w:rsid w:val="00934636"/>
    <w:rsid w:val="0096486C"/>
    <w:rsid w:val="009867D2"/>
    <w:rsid w:val="009C2A1D"/>
    <w:rsid w:val="009F7D01"/>
    <w:rsid w:val="00A8345E"/>
    <w:rsid w:val="00A841BF"/>
    <w:rsid w:val="00B00CC8"/>
    <w:rsid w:val="00B073A2"/>
    <w:rsid w:val="00B31180"/>
    <w:rsid w:val="00B976DA"/>
    <w:rsid w:val="00BC1F90"/>
    <w:rsid w:val="00C147DE"/>
    <w:rsid w:val="00C45C84"/>
    <w:rsid w:val="00C90EE0"/>
    <w:rsid w:val="00CD7E9E"/>
    <w:rsid w:val="00D01207"/>
    <w:rsid w:val="00D15B04"/>
    <w:rsid w:val="00D15FD8"/>
    <w:rsid w:val="00D404BB"/>
    <w:rsid w:val="00D500FC"/>
    <w:rsid w:val="00DC1503"/>
    <w:rsid w:val="00E21509"/>
    <w:rsid w:val="00E520B4"/>
    <w:rsid w:val="00EA275F"/>
    <w:rsid w:val="00ED50CE"/>
    <w:rsid w:val="00EF522D"/>
    <w:rsid w:val="00F57B7B"/>
    <w:rsid w:val="00FC067B"/>
    <w:rsid w:val="00FC3AD7"/>
    <w:rsid w:val="09508FFD"/>
    <w:rsid w:val="224B39A1"/>
    <w:rsid w:val="4A8F6E5C"/>
    <w:rsid w:val="4DE23033"/>
    <w:rsid w:val="5508ADC3"/>
    <w:rsid w:val="664CC729"/>
    <w:rsid w:val="7478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BB9A588"/>
  <w15:chartTrackingRefBased/>
  <w15:docId w15:val="{C81C542F-E41A-4AAC-BE0C-D359F20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180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1">
    <w:name w:val="heading 1"/>
    <w:basedOn w:val="Normal"/>
    <w:link w:val="Ttulo1Car"/>
    <w:uiPriority w:val="9"/>
    <w:qFormat/>
    <w:rsid w:val="00B31180"/>
    <w:pPr>
      <w:widowControl w:val="0"/>
      <w:suppressAutoHyphens w:val="0"/>
      <w:overflowPunct/>
      <w:autoSpaceDN w:val="0"/>
      <w:spacing w:line="252" w:lineRule="exact"/>
      <w:ind w:left="212"/>
      <w:outlineLvl w:val="0"/>
    </w:pPr>
    <w:rPr>
      <w:rFonts w:ascii="Arial" w:eastAsia="Arial" w:hAnsi="Arial" w:cs="Arial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57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71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457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711"/>
    <w:rPr>
      <w:lang w:val="es-419"/>
    </w:rPr>
  </w:style>
  <w:style w:type="paragraph" w:customStyle="1" w:styleId="paragraph">
    <w:name w:val="paragraph"/>
    <w:basedOn w:val="Normal"/>
    <w:rsid w:val="008701EC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8701EC"/>
  </w:style>
  <w:style w:type="character" w:customStyle="1" w:styleId="eop">
    <w:name w:val="eop"/>
    <w:basedOn w:val="Fuentedeprrafopredeter"/>
    <w:rsid w:val="008701EC"/>
  </w:style>
  <w:style w:type="character" w:styleId="Hipervnculo">
    <w:name w:val="Hyperlink"/>
    <w:basedOn w:val="Fuentedeprrafopredeter"/>
    <w:uiPriority w:val="99"/>
    <w:unhideWhenUsed/>
    <w:rsid w:val="006163B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31180"/>
    <w:rPr>
      <w:rFonts w:ascii="Arial" w:eastAsia="Arial" w:hAnsi="Arial" w:cs="Arial"/>
      <w:b/>
      <w:bCs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B31180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31180"/>
    <w:rPr>
      <w:rFonts w:ascii="Helvetica" w:eastAsia="Times New Roman" w:hAnsi="Helvetica" w:cs="Times New Roman"/>
      <w:color w:val="000000"/>
      <w:sz w:val="24"/>
      <w:szCs w:val="20"/>
      <w:lang w:eastAsia="ar-SA"/>
    </w:rPr>
  </w:style>
  <w:style w:type="paragraph" w:styleId="Prrafodelista">
    <w:name w:val="List Paragraph"/>
    <w:basedOn w:val="Normal"/>
    <w:uiPriority w:val="1"/>
    <w:qFormat/>
    <w:rsid w:val="00B31180"/>
    <w:pPr>
      <w:ind w:left="720"/>
      <w:contextualSpacing/>
    </w:pPr>
  </w:style>
  <w:style w:type="table" w:customStyle="1" w:styleId="TableNormal1">
    <w:name w:val="Table Normal1"/>
    <w:uiPriority w:val="2"/>
    <w:semiHidden/>
    <w:qFormat/>
    <w:rsid w:val="00B3118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2402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0">
    <w:name w:val="ParaAttribute0"/>
    <w:rsid w:val="004621BD"/>
    <w:pPr>
      <w:widowControl w:val="0"/>
      <w:spacing w:after="0" w:line="240" w:lineRule="auto"/>
    </w:pPr>
    <w:rPr>
      <w:rFonts w:ascii="Times New Roman" w:eastAsia="¹Å" w:hAnsi="Times New Roman" w:cs="Times New Roman"/>
      <w:sz w:val="20"/>
      <w:szCs w:val="20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CD7E9E"/>
    <w:pPr>
      <w:suppressAutoHyphens w:val="0"/>
      <w:overflowPunct/>
      <w:autoSpaceDE/>
      <w:spacing w:before="100" w:beforeAutospacing="1" w:after="100" w:afterAutospacing="1"/>
    </w:pPr>
    <w:rPr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016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28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2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33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6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33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72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2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8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30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3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185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vemarsantamarta-my.sharepoint.com/:b:/g/personal/ana_saade_invemar_org_co/IQCumfEJr0a-RL_ZFXscWi63AYTn6tfsOM_ADrJRuWJ90a8?e=jLezr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rjur01\Downloads\Membrete%20oficios%20202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4a8101-c2c6-4217-986d-74990ce191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77C7D91B71A34F8CF1065F6A02E8AE" ma:contentTypeVersion="16" ma:contentTypeDescription="Crear nuevo documento." ma:contentTypeScope="" ma:versionID="e564be43b077f2d4fe3d04913f77a2b0">
  <xsd:schema xmlns:xsd="http://www.w3.org/2001/XMLSchema" xmlns:xs="http://www.w3.org/2001/XMLSchema" xmlns:p="http://schemas.microsoft.com/office/2006/metadata/properties" xmlns:ns3="475ef223-5950-48b8-8564-209b197c4429" xmlns:ns4="2c4a8101-c2c6-4217-986d-74990ce1914d" targetNamespace="http://schemas.microsoft.com/office/2006/metadata/properties" ma:root="true" ma:fieldsID="6ba70178a9f75ee902512d2f3f4ad1c1" ns3:_="" ns4:_="">
    <xsd:import namespace="475ef223-5950-48b8-8564-209b197c4429"/>
    <xsd:import namespace="2c4a8101-c2c6-4217-986d-74990ce1914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ef223-5950-48b8-8564-209b197c44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8101-c2c6-4217-986d-74990ce19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8D237-8A66-466B-8174-2878F100DFC8}">
  <ds:schemaRefs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2c4a8101-c2c6-4217-986d-74990ce1914d"/>
    <ds:schemaRef ds:uri="475ef223-5950-48b8-8564-209b197c442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2965E17-5D57-41E9-BF6B-4680878387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2EECC7-DE4E-442F-BBB2-92A003B36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5ef223-5950-48b8-8564-209b197c4429"/>
    <ds:schemaRef ds:uri="2c4a8101-c2c6-4217-986d-74990ce19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978E4F-19B8-4756-ADEB-EDA044F56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oficios 2025</Template>
  <TotalTime>2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 OCC 03</dc:creator>
  <cp:keywords/>
  <dc:description/>
  <cp:lastModifiedBy>NORELLA SOFIA PERDOMO MELO</cp:lastModifiedBy>
  <cp:revision>3</cp:revision>
  <dcterms:created xsi:type="dcterms:W3CDTF">2026-02-06T14:40:00Z</dcterms:created>
  <dcterms:modified xsi:type="dcterms:W3CDTF">2026-02-06T14:41:00Z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0x0101000777C7D91B71A34F8CF1065F6A02E8AE</vt:lpwstr>
  </property>
</Properties>
</file>